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783" w:rsidRDefault="007D1783">
      <w:pPr>
        <w:autoSpaceDE w:val="0"/>
        <w:autoSpaceDN w:val="0"/>
        <w:adjustRightInd w:val="0"/>
        <w:spacing w:line="373" w:lineRule="exact"/>
        <w:ind w:left="118"/>
        <w:rPr>
          <w:rFonts w:ascii="標楷體" w:eastAsia="標楷體" w:cs="標楷體"/>
          <w:kern w:val="0"/>
          <w:sz w:val="28"/>
          <w:szCs w:val="28"/>
        </w:rPr>
      </w:pPr>
      <w:r>
        <w:rPr>
          <w:noProof/>
        </w:rPr>
        <w:pict>
          <v:group id="_x0000_s1026" style="position:absolute;left:0;text-align:left;margin-left:47.9pt;margin-top:109.75pt;width:484.7pt;height:502.3pt;z-index:-251658752;mso-position-horizontal-relative:page;mso-position-vertical-relative:page" coordorigin="958,2195" coordsize="9694,10046" o:allowincell="f">
            <v:rect id="_x0000_s1027" style="position:absolute;left:982;top:7102;width:4780;height:4620;mso-position-horizontal-relative:page;mso-position-vertical-relative:page" o:allowincell="f" filled="f" stroked="f">
              <v:textbox inset="0,0,0,0">
                <w:txbxContent>
                  <w:p w:rsidR="007D1783" w:rsidRDefault="001301F7">
                    <w:pPr>
                      <w:widowControl/>
                      <w:spacing w:line="4620" w:lineRule="atLeast"/>
                      <w:rPr>
                        <w:kern w:val="0"/>
                      </w:rPr>
                    </w:pPr>
                    <w:r>
                      <w:rPr>
                        <w:rFonts w:hint="eastAsia"/>
                        <w:noProof/>
                        <w:kern w:val="0"/>
                      </w:rPr>
                      <w:drawing>
                        <wp:inline distT="0" distB="0" distL="0" distR="0">
                          <wp:extent cx="3060700" cy="2959100"/>
                          <wp:effectExtent l="19050" t="0" r="6350" b="0"/>
                          <wp:docPr id="1" name="圖片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0700" cy="295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1783" w:rsidRDefault="007D1783">
                    <w:pPr>
                      <w:autoSpaceDE w:val="0"/>
                      <w:autoSpaceDN w:val="0"/>
                      <w:adjustRightInd w:val="0"/>
                      <w:rPr>
                        <w:kern w:val="0"/>
                      </w:rPr>
                    </w:pPr>
                  </w:p>
                </w:txbxContent>
              </v:textbox>
            </v:rect>
            <v:rect id="_x0000_s1028" style="position:absolute;left:1078;top:2242;width:4680;height:4260;mso-position-horizontal-relative:page;mso-position-vertical-relative:page" o:allowincell="f" filled="f" stroked="f">
              <v:textbox inset="0,0,0,0">
                <w:txbxContent>
                  <w:p w:rsidR="007D1783" w:rsidRDefault="001301F7">
                    <w:pPr>
                      <w:widowControl/>
                      <w:spacing w:line="4260" w:lineRule="atLeast"/>
                      <w:rPr>
                        <w:kern w:val="0"/>
                      </w:rPr>
                    </w:pPr>
                    <w:r>
                      <w:rPr>
                        <w:rFonts w:hint="eastAsia"/>
                        <w:noProof/>
                        <w:kern w:val="0"/>
                      </w:rPr>
                      <w:drawing>
                        <wp:inline distT="0" distB="0" distL="0" distR="0">
                          <wp:extent cx="2959100" cy="2679700"/>
                          <wp:effectExtent l="19050" t="0" r="0" b="0"/>
                          <wp:docPr id="2" name="圖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9100" cy="267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1783" w:rsidRDefault="007D1783">
                    <w:pPr>
                      <w:autoSpaceDE w:val="0"/>
                      <w:autoSpaceDN w:val="0"/>
                      <w:adjustRightInd w:val="0"/>
                      <w:rPr>
                        <w:kern w:val="0"/>
                      </w:rPr>
                    </w:pPr>
                  </w:p>
                </w:txbxContent>
              </v:textbox>
            </v:rect>
            <v:rect id="_x0000_s1029" style="position:absolute;left:5914;top:2242;width:4680;height:4260;mso-position-horizontal-relative:page;mso-position-vertical-relative:page" o:allowincell="f" filled="f" stroked="f">
              <v:textbox inset="0,0,0,0">
                <w:txbxContent>
                  <w:p w:rsidR="007D1783" w:rsidRDefault="001301F7">
                    <w:pPr>
                      <w:widowControl/>
                      <w:spacing w:line="4260" w:lineRule="atLeast"/>
                      <w:rPr>
                        <w:kern w:val="0"/>
                      </w:rPr>
                    </w:pPr>
                    <w:r>
                      <w:rPr>
                        <w:rFonts w:hint="eastAsia"/>
                        <w:noProof/>
                        <w:kern w:val="0"/>
                      </w:rPr>
                      <w:drawing>
                        <wp:inline distT="0" distB="0" distL="0" distR="0">
                          <wp:extent cx="2959100" cy="2679700"/>
                          <wp:effectExtent l="19050" t="0" r="0" b="0"/>
                          <wp:docPr id="3" name="圖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9100" cy="267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1783" w:rsidRDefault="007D1783">
                    <w:pPr>
                      <w:autoSpaceDE w:val="0"/>
                      <w:autoSpaceDN w:val="0"/>
                      <w:adjustRightInd w:val="0"/>
                      <w:rPr>
                        <w:kern w:val="0"/>
                      </w:rPr>
                    </w:pPr>
                  </w:p>
                </w:txbxContent>
              </v:textbox>
            </v:rect>
            <v:shape id="_x0000_s1030" style="position:absolute;left:964;top:2200;width:9682;height:0" coordsize="9682,0" o:allowincell="f" path="m,hhl9681,e" filled="f" strokeweight=".58pt">
              <v:path arrowok="t"/>
            </v:shape>
            <v:shape id="_x0000_s1031" style="position:absolute;left:969;top:2205;width:0;height:10025" coordsize="0,10025" o:allowincell="f" path="m,hhl,10024e" filled="f" strokeweight=".20458mm">
              <v:path arrowok="t"/>
            </v:shape>
            <v:shape id="_x0000_s1032" style="position:absolute;left:5805;top:2205;width:0;height:10025" coordsize="0,10025" o:allowincell="f" path="m,hhl,10024e" filled="f" strokeweight=".58pt">
              <v:path arrowok="t"/>
            </v:shape>
            <v:shape id="_x0000_s1033" style="position:absolute;left:10641;top:2205;width:0;height:10025" coordsize="0,10025" o:allowincell="f" path="m,hhl,10024e" filled="f" strokeweight=".57pt">
              <v:path arrowok="t"/>
            </v:shape>
            <v:rect id="_x0000_s1034" style="position:absolute;left:5914;top:7128;width:4700;height:4620;mso-position-horizontal-relative:page;mso-position-vertical-relative:page" o:allowincell="f" filled="f" stroked="f">
              <v:textbox inset="0,0,0,0">
                <w:txbxContent>
                  <w:p w:rsidR="007D1783" w:rsidRDefault="001301F7">
                    <w:pPr>
                      <w:widowControl/>
                      <w:spacing w:line="4620" w:lineRule="atLeast"/>
                      <w:rPr>
                        <w:kern w:val="0"/>
                      </w:rPr>
                    </w:pPr>
                    <w:r>
                      <w:rPr>
                        <w:rFonts w:hint="eastAsia"/>
                        <w:noProof/>
                        <w:kern w:val="0"/>
                      </w:rPr>
                      <w:drawing>
                        <wp:inline distT="0" distB="0" distL="0" distR="0">
                          <wp:extent cx="3009900" cy="2959100"/>
                          <wp:effectExtent l="19050" t="0" r="0" b="0"/>
                          <wp:docPr id="4" name="圖片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09900" cy="295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1783" w:rsidRDefault="007D1783">
                    <w:pPr>
                      <w:autoSpaceDE w:val="0"/>
                      <w:autoSpaceDN w:val="0"/>
                      <w:adjustRightInd w:val="0"/>
                      <w:rPr>
                        <w:kern w:val="0"/>
                      </w:rPr>
                    </w:pPr>
                  </w:p>
                </w:txbxContent>
              </v:textbox>
            </v:rect>
            <v:shape id="_x0000_s1035" style="position:absolute;left:964;top:7094;width:9682;height:0" coordsize="9682,0" o:allowincell="f" path="m,hhl9681,e" filled="f" strokeweight=".58pt">
              <v:path arrowok="t"/>
            </v:shape>
            <v:shape id="_x0000_s1036" style="position:absolute;left:964;top:12235;width:9682;height:0" coordsize="9682,0" o:allowincell="f" path="m,hhl9681,e" filled="f" strokeweight=".20106mm">
              <v:path arrowok="t"/>
            </v:shape>
            <w10:wrap anchorx="page" anchory="page"/>
          </v:group>
        </w:pict>
      </w:r>
      <w:r>
        <w:rPr>
          <w:rFonts w:ascii="標楷體" w:eastAsia="標楷體" w:cs="標楷體" w:hint="eastAsia"/>
          <w:spacing w:val="2"/>
          <w:kern w:val="0"/>
          <w:position w:val="-2"/>
          <w:sz w:val="28"/>
          <w:szCs w:val="28"/>
        </w:rPr>
        <w:t>特種考試交通事業鐵路人員考試佐級</w:t>
      </w:r>
      <w:r w:rsidR="00316685">
        <w:rPr>
          <w:rFonts w:ascii="標楷體" w:eastAsia="標楷體" w:cs="標楷體" w:hint="eastAsia"/>
          <w:spacing w:val="2"/>
          <w:kern w:val="0"/>
          <w:position w:val="-2"/>
          <w:sz w:val="28"/>
          <w:szCs w:val="28"/>
        </w:rPr>
        <w:t>考試</w:t>
      </w:r>
      <w:r>
        <w:rPr>
          <w:rFonts w:ascii="標楷體" w:eastAsia="標楷體" w:cs="標楷體" w:hint="eastAsia"/>
          <w:spacing w:val="2"/>
          <w:kern w:val="0"/>
          <w:position w:val="-2"/>
          <w:sz w:val="28"/>
          <w:szCs w:val="28"/>
        </w:rPr>
        <w:t>養路工程類科第二試體能測驗砂</w:t>
      </w:r>
      <w:r>
        <w:rPr>
          <w:rFonts w:ascii="標楷體" w:eastAsia="標楷體" w:cs="標楷體" w:hint="eastAsia"/>
          <w:kern w:val="0"/>
          <w:position w:val="-2"/>
          <w:sz w:val="28"/>
          <w:szCs w:val="28"/>
        </w:rPr>
        <w:t>包</w:t>
      </w:r>
    </w:p>
    <w:p w:rsidR="007D1783" w:rsidRDefault="007D1783">
      <w:pPr>
        <w:autoSpaceDE w:val="0"/>
        <w:autoSpaceDN w:val="0"/>
        <w:adjustRightInd w:val="0"/>
        <w:spacing w:before="91"/>
        <w:ind w:left="118"/>
        <w:rPr>
          <w:rFonts w:ascii="標楷體" w:eastAsia="標楷體" w:cs="標楷體"/>
          <w:kern w:val="0"/>
          <w:sz w:val="28"/>
          <w:szCs w:val="28"/>
        </w:rPr>
      </w:pPr>
      <w:r>
        <w:rPr>
          <w:rFonts w:ascii="標楷體" w:eastAsia="標楷體" w:cs="標楷體"/>
          <w:spacing w:val="1"/>
          <w:kern w:val="0"/>
          <w:sz w:val="28"/>
          <w:szCs w:val="28"/>
        </w:rPr>
        <w:t>(</w:t>
      </w:r>
      <w:r>
        <w:rPr>
          <w:rFonts w:ascii="新細明體" w:cs="新細明體" w:hint="eastAsia"/>
          <w:kern w:val="0"/>
        </w:rPr>
        <w:t>重量：</w:t>
      </w:r>
      <w:r>
        <w:rPr>
          <w:kern w:val="0"/>
        </w:rPr>
        <w:t xml:space="preserve">40 </w:t>
      </w:r>
      <w:r>
        <w:rPr>
          <w:rFonts w:ascii="新細明體" w:cs="新細明體" w:hint="eastAsia"/>
          <w:kern w:val="0"/>
        </w:rPr>
        <w:t>公斤、長度：約</w:t>
      </w:r>
      <w:r>
        <w:rPr>
          <w:rFonts w:ascii="新細明體" w:cs="新細明體"/>
          <w:spacing w:val="-2"/>
          <w:kern w:val="0"/>
        </w:rPr>
        <w:t xml:space="preserve"> </w:t>
      </w:r>
      <w:r>
        <w:rPr>
          <w:kern w:val="0"/>
        </w:rPr>
        <w:t xml:space="preserve">66 </w:t>
      </w:r>
      <w:r>
        <w:rPr>
          <w:rFonts w:ascii="新細明體" w:cs="新細明體" w:hint="eastAsia"/>
          <w:kern w:val="0"/>
        </w:rPr>
        <w:t>公分、寬度：約</w:t>
      </w:r>
      <w:r>
        <w:rPr>
          <w:rFonts w:ascii="新細明體" w:cs="新細明體"/>
          <w:spacing w:val="-2"/>
          <w:kern w:val="0"/>
        </w:rPr>
        <w:t xml:space="preserve"> </w:t>
      </w:r>
      <w:r>
        <w:rPr>
          <w:kern w:val="0"/>
        </w:rPr>
        <w:t xml:space="preserve">40 </w:t>
      </w:r>
      <w:r>
        <w:rPr>
          <w:rFonts w:ascii="新細明體" w:cs="新細明體" w:hint="eastAsia"/>
          <w:kern w:val="0"/>
        </w:rPr>
        <w:t>公分</w:t>
      </w:r>
      <w:r>
        <w:rPr>
          <w:rFonts w:ascii="標楷體" w:eastAsia="標楷體" w:cs="標楷體"/>
          <w:kern w:val="0"/>
          <w:sz w:val="28"/>
          <w:szCs w:val="28"/>
        </w:rPr>
        <w:t>)</w:t>
      </w:r>
    </w:p>
    <w:sectPr w:rsidR="007D1783">
      <w:type w:val="continuous"/>
      <w:pgSz w:w="11900" w:h="16840"/>
      <w:pgMar w:top="1080" w:right="1300" w:bottom="280" w:left="96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1F7" w:rsidRDefault="001301F7" w:rsidP="001301F7">
      <w:r>
        <w:separator/>
      </w:r>
    </w:p>
  </w:endnote>
  <w:endnote w:type="continuationSeparator" w:id="1">
    <w:p w:rsidR="001301F7" w:rsidRDefault="001301F7" w:rsidP="00130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1F7" w:rsidRDefault="001301F7" w:rsidP="001301F7">
      <w:r>
        <w:separator/>
      </w:r>
    </w:p>
  </w:footnote>
  <w:footnote w:type="continuationSeparator" w:id="1">
    <w:p w:rsidR="001301F7" w:rsidRDefault="001301F7" w:rsidP="001301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117400"/>
    <w:rsid w:val="00117400"/>
    <w:rsid w:val="001301F7"/>
    <w:rsid w:val="00316685"/>
    <w:rsid w:val="007D1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1301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1301F7"/>
    <w:rPr>
      <w:kern w:val="2"/>
    </w:rPr>
  </w:style>
  <w:style w:type="paragraph" w:styleId="a5">
    <w:name w:val="footer"/>
    <w:basedOn w:val="a"/>
    <w:link w:val="a6"/>
    <w:rsid w:val="001301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1301F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>moex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鐵路體能測驗砂包_公布版_ 990909.doc</dc:title>
  <dc:creator>0282</dc:creator>
  <dc:description>Document was created by Solid Converter PDF Professional</dc:description>
  <cp:lastModifiedBy>000375</cp:lastModifiedBy>
  <cp:revision>2</cp:revision>
  <dcterms:created xsi:type="dcterms:W3CDTF">2014-09-11T02:28:00Z</dcterms:created>
  <dcterms:modified xsi:type="dcterms:W3CDTF">2014-09-11T02:28:00Z</dcterms:modified>
</cp:coreProperties>
</file>