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37" w:rsidRPr="00D8136B" w:rsidRDefault="00552037" w:rsidP="00552037">
      <w:pPr>
        <w:adjustRightInd w:val="0"/>
        <w:snapToGrid w:val="0"/>
        <w:jc w:val="distribute"/>
        <w:rPr>
          <w:rFonts w:ascii="標楷體" w:eastAsia="標楷體" w:hAnsi="標楷體"/>
          <w:b/>
          <w:noProof/>
          <w:w w:val="95"/>
          <w:sz w:val="36"/>
        </w:rPr>
      </w:pPr>
      <w:r w:rsidRPr="00D8136B">
        <w:rPr>
          <w:rFonts w:ascii="標楷體" w:eastAsia="標楷體" w:hAnsi="標楷體" w:hint="eastAsia"/>
          <w:b/>
          <w:noProof/>
          <w:w w:val="95"/>
          <w:sz w:val="36"/>
        </w:rPr>
        <w:t>10</w:t>
      </w:r>
      <w:r w:rsidR="00FC321A">
        <w:rPr>
          <w:rFonts w:ascii="標楷體" w:eastAsia="標楷體" w:hAnsi="標楷體" w:hint="eastAsia"/>
          <w:b/>
          <w:noProof/>
          <w:w w:val="95"/>
          <w:sz w:val="36"/>
        </w:rPr>
        <w:t>6</w:t>
      </w:r>
      <w:r w:rsidRPr="00D8136B">
        <w:rPr>
          <w:rFonts w:ascii="標楷體" w:eastAsia="標楷體" w:hAnsi="標楷體" w:hint="eastAsia"/>
          <w:b/>
          <w:noProof/>
          <w:w w:val="95"/>
          <w:sz w:val="36"/>
        </w:rPr>
        <w:t>年專門職業及技術人員普通考試</w:t>
      </w:r>
      <w:r w:rsidRPr="00D8136B">
        <w:rPr>
          <w:rFonts w:ascii="標楷體" w:eastAsia="標楷體" w:hAnsi="標楷體" w:hint="eastAsia"/>
          <w:b/>
          <w:bCs/>
          <w:noProof/>
          <w:w w:val="95"/>
          <w:sz w:val="36"/>
        </w:rPr>
        <w:t>記帳士</w:t>
      </w:r>
      <w:r w:rsidRPr="00D8136B">
        <w:rPr>
          <w:rFonts w:ascii="標楷體" w:eastAsia="標楷體" w:hAnsi="標楷體" w:hint="eastAsia"/>
          <w:b/>
          <w:noProof/>
          <w:w w:val="95"/>
          <w:sz w:val="36"/>
        </w:rPr>
        <w:t>考試日程表</w:t>
      </w:r>
    </w:p>
    <w:p w:rsidR="00552037" w:rsidRPr="00D8136B" w:rsidRDefault="00552037" w:rsidP="00552037">
      <w:pPr>
        <w:pStyle w:val="a7"/>
        <w:kinsoku w:val="0"/>
        <w:overflowPunct w:val="0"/>
        <w:autoSpaceDE w:val="0"/>
        <w:autoSpaceDN w:val="0"/>
        <w:spacing w:line="240" w:lineRule="auto"/>
        <w:ind w:leftChars="117" w:left="1181" w:hangingChars="250" w:hanging="900"/>
        <w:jc w:val="center"/>
        <w:rPr>
          <w:rFonts w:ascii="標楷體" w:hAnsi="標楷體"/>
          <w:b/>
          <w:bCs/>
          <w:noProof/>
        </w:rPr>
      </w:pPr>
      <w:r w:rsidRPr="00D8136B">
        <w:rPr>
          <w:rFonts w:ascii="標楷體" w:hAnsi="標楷體" w:hint="eastAsia"/>
          <w:noProof/>
          <w:sz w:val="36"/>
        </w:rPr>
        <w:t xml:space="preserve">             </w:t>
      </w:r>
      <w:r w:rsidRPr="00D8136B">
        <w:rPr>
          <w:rFonts w:ascii="標楷體" w:hAnsi="標楷體"/>
          <w:noProof/>
          <w:sz w:val="36"/>
        </w:rPr>
        <w:t xml:space="preserve">      </w:t>
      </w:r>
      <w:r w:rsidRPr="00D8136B">
        <w:rPr>
          <w:rFonts w:ascii="標楷體" w:hAnsi="標楷體" w:hint="eastAsia"/>
          <w:noProof/>
          <w:sz w:val="36"/>
        </w:rPr>
        <w:t xml:space="preserve">             </w:t>
      </w:r>
    </w:p>
    <w:tbl>
      <w:tblPr>
        <w:tblW w:w="981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44"/>
        <w:gridCol w:w="630"/>
        <w:gridCol w:w="504"/>
        <w:gridCol w:w="1014"/>
        <w:gridCol w:w="624"/>
        <w:gridCol w:w="1120"/>
        <w:gridCol w:w="532"/>
        <w:gridCol w:w="1217"/>
        <w:gridCol w:w="546"/>
        <w:gridCol w:w="1260"/>
        <w:gridCol w:w="476"/>
        <w:gridCol w:w="1246"/>
      </w:tblGrid>
      <w:tr w:rsidR="00552037" w:rsidRPr="00D8136B" w:rsidTr="00755699">
        <w:trPr>
          <w:cantSplit/>
          <w:trHeight w:val="458"/>
        </w:trPr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</w:rPr>
            </w:pPr>
            <w:r w:rsidRPr="00D8136B">
              <w:rPr>
                <w:rFonts w:ascii="標楷體" w:eastAsia="標楷體" w:hAnsi="標楷體" w:hint="eastAsia"/>
                <w:noProof/>
                <w:spacing w:val="-20"/>
                <w:sz w:val="28"/>
              </w:rPr>
              <w:t>日期</w:t>
            </w:r>
          </w:p>
        </w:tc>
        <w:tc>
          <w:tcPr>
            <w:tcW w:w="5011" w:type="dxa"/>
            <w:gridSpan w:val="6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552037" w:rsidRPr="00D8136B" w:rsidRDefault="00552037" w:rsidP="00FC321A">
            <w:pPr>
              <w:pStyle w:val="a9"/>
              <w:tabs>
                <w:tab w:val="clear" w:pos="4153"/>
                <w:tab w:val="clear" w:pos="8306"/>
              </w:tabs>
              <w:adjustRightInd w:val="0"/>
              <w:jc w:val="center"/>
              <w:rPr>
                <w:rFonts w:ascii="標楷體" w:eastAsia="標楷體" w:hAnsi="標楷體"/>
                <w:bCs/>
                <w:spacing w:val="-20"/>
                <w:w w:val="90"/>
                <w:sz w:val="28"/>
                <w:szCs w:val="24"/>
              </w:rPr>
            </w:pPr>
            <w:r w:rsidRPr="00D8136B">
              <w:rPr>
                <w:rFonts w:ascii="標楷體" w:eastAsia="標楷體" w:hAnsi="標楷體"/>
                <w:bCs/>
                <w:sz w:val="28"/>
                <w:szCs w:val="24"/>
              </w:rPr>
              <w:t>1</w:t>
            </w:r>
            <w:r w:rsidRPr="00D8136B">
              <w:rPr>
                <w:rFonts w:ascii="標楷體" w:eastAsia="標楷體" w:hAnsi="標楷體" w:hint="eastAsia"/>
                <w:bCs/>
                <w:sz w:val="28"/>
                <w:szCs w:val="24"/>
              </w:rPr>
              <w:t>1月1</w:t>
            </w:r>
            <w:r w:rsidR="00FC321A">
              <w:rPr>
                <w:rFonts w:ascii="標楷體" w:eastAsia="標楷體" w:hAnsi="標楷體" w:hint="eastAsia"/>
                <w:bCs/>
                <w:sz w:val="28"/>
                <w:szCs w:val="24"/>
              </w:rPr>
              <w:t>8</w:t>
            </w:r>
            <w:r w:rsidRPr="00D8136B">
              <w:rPr>
                <w:rFonts w:ascii="標楷體" w:eastAsia="標楷體" w:hAnsi="標楷體" w:hint="eastAsia"/>
                <w:bCs/>
                <w:sz w:val="28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Cs/>
                <w:sz w:val="28"/>
              </w:rPr>
              <w:t>(</w:t>
            </w:r>
            <w:r w:rsidRPr="00D8136B">
              <w:rPr>
                <w:rFonts w:ascii="標楷體" w:eastAsia="標楷體" w:hAnsi="標楷體" w:hint="eastAsia"/>
                <w:bCs/>
                <w:sz w:val="28"/>
              </w:rPr>
              <w:t>星期六</w:t>
            </w:r>
            <w:r>
              <w:rPr>
                <w:rFonts w:ascii="標楷體" w:eastAsia="標楷體" w:hAnsi="標楷體" w:hint="eastAsia"/>
                <w:bCs/>
                <w:sz w:val="28"/>
              </w:rPr>
              <w:t>)</w:t>
            </w:r>
          </w:p>
        </w:tc>
        <w:tc>
          <w:tcPr>
            <w:tcW w:w="3528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52037" w:rsidRPr="00D8136B" w:rsidRDefault="00552037" w:rsidP="00FC321A">
            <w:pPr>
              <w:pStyle w:val="a9"/>
              <w:tabs>
                <w:tab w:val="clear" w:pos="4153"/>
                <w:tab w:val="clear" w:pos="8306"/>
              </w:tabs>
              <w:adjustRightInd w:val="0"/>
              <w:jc w:val="center"/>
              <w:rPr>
                <w:rFonts w:ascii="標楷體" w:eastAsia="標楷體" w:hAnsi="標楷體"/>
                <w:bCs/>
                <w:spacing w:val="-20"/>
                <w:w w:val="90"/>
                <w:sz w:val="28"/>
                <w:szCs w:val="24"/>
              </w:rPr>
            </w:pPr>
            <w:r w:rsidRPr="00D8136B">
              <w:rPr>
                <w:rFonts w:ascii="標楷體" w:eastAsia="標楷體" w:hAnsi="標楷體"/>
                <w:bCs/>
                <w:sz w:val="28"/>
                <w:szCs w:val="24"/>
              </w:rPr>
              <w:t>1</w:t>
            </w:r>
            <w:r w:rsidRPr="00D8136B">
              <w:rPr>
                <w:rFonts w:ascii="標楷體" w:eastAsia="標楷體" w:hAnsi="標楷體" w:hint="eastAsia"/>
                <w:bCs/>
                <w:sz w:val="28"/>
                <w:szCs w:val="24"/>
              </w:rPr>
              <w:t>1月</w:t>
            </w:r>
            <w:r w:rsidR="00FC321A">
              <w:rPr>
                <w:rFonts w:ascii="標楷體" w:eastAsia="標楷體" w:hAnsi="標楷體" w:hint="eastAsia"/>
                <w:bCs/>
                <w:sz w:val="28"/>
                <w:szCs w:val="24"/>
              </w:rPr>
              <w:t>19</w:t>
            </w:r>
            <w:r w:rsidRPr="00D8136B">
              <w:rPr>
                <w:rFonts w:ascii="標楷體" w:eastAsia="標楷體" w:hAnsi="標楷體" w:hint="eastAsia"/>
                <w:bCs/>
                <w:sz w:val="28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Cs/>
                <w:spacing w:val="-20"/>
                <w:sz w:val="28"/>
              </w:rPr>
              <w:t>(</w:t>
            </w:r>
            <w:r w:rsidRPr="00D8136B">
              <w:rPr>
                <w:rFonts w:ascii="標楷體" w:eastAsia="標楷體" w:hAnsi="標楷體" w:hint="eastAsia"/>
                <w:bCs/>
                <w:spacing w:val="-20"/>
                <w:sz w:val="28"/>
              </w:rPr>
              <w:t>星期日</w:t>
            </w:r>
            <w:r>
              <w:rPr>
                <w:rFonts w:ascii="標楷體" w:eastAsia="標楷體" w:hAnsi="標楷體" w:hint="eastAsia"/>
                <w:bCs/>
                <w:spacing w:val="-20"/>
                <w:sz w:val="28"/>
              </w:rPr>
              <w:t>)</w:t>
            </w:r>
          </w:p>
        </w:tc>
      </w:tr>
      <w:tr w:rsidR="00552037" w:rsidRPr="00D8136B" w:rsidTr="00755699">
        <w:trPr>
          <w:cantSplit/>
          <w:trHeight w:val="505"/>
        </w:trPr>
        <w:tc>
          <w:tcPr>
            <w:tcW w:w="1274" w:type="dxa"/>
            <w:gridSpan w:val="2"/>
            <w:tcBorders>
              <w:left w:val="single" w:sz="12" w:space="0" w:color="auto"/>
            </w:tcBorders>
            <w:vAlign w:val="center"/>
          </w:tcPr>
          <w:p w:rsidR="00552037" w:rsidRPr="00D8136B" w:rsidRDefault="00552037" w:rsidP="003B4FF2">
            <w:pPr>
              <w:snapToGrid w:val="0"/>
              <w:spacing w:afterLines="10"/>
              <w:jc w:val="center"/>
              <w:rPr>
                <w:rFonts w:ascii="標楷體" w:eastAsia="標楷體" w:hAnsi="標楷體"/>
                <w:noProof/>
                <w:spacing w:val="-20"/>
                <w:sz w:val="28"/>
              </w:rPr>
            </w:pPr>
            <w:r w:rsidRPr="00D8136B">
              <w:rPr>
                <w:rFonts w:ascii="標楷體" w:eastAsia="標楷體" w:hAnsi="標楷體" w:hint="eastAsia"/>
                <w:noProof/>
                <w:spacing w:val="-20"/>
                <w:sz w:val="28"/>
              </w:rPr>
              <w:t>節次</w:t>
            </w:r>
          </w:p>
        </w:tc>
        <w:tc>
          <w:tcPr>
            <w:tcW w:w="1518" w:type="dxa"/>
            <w:gridSpan w:val="2"/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</w:rPr>
            </w:pPr>
            <w:r w:rsidRPr="00D8136B">
              <w:rPr>
                <w:rFonts w:ascii="標楷體" w:eastAsia="標楷體" w:hAnsi="標楷體" w:hint="eastAsia"/>
                <w:noProof/>
                <w:spacing w:val="-20"/>
                <w:sz w:val="28"/>
              </w:rPr>
              <w:t>第  1  節</w:t>
            </w:r>
          </w:p>
        </w:tc>
        <w:tc>
          <w:tcPr>
            <w:tcW w:w="1744" w:type="dxa"/>
            <w:gridSpan w:val="2"/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</w:rPr>
            </w:pPr>
            <w:r w:rsidRPr="00D8136B">
              <w:rPr>
                <w:rFonts w:ascii="標楷體" w:eastAsia="標楷體" w:hAnsi="標楷體" w:hint="eastAsia"/>
                <w:noProof/>
                <w:spacing w:val="-20"/>
                <w:sz w:val="28"/>
              </w:rPr>
              <w:t>第  2  節</w:t>
            </w:r>
          </w:p>
        </w:tc>
        <w:tc>
          <w:tcPr>
            <w:tcW w:w="1749" w:type="dxa"/>
            <w:gridSpan w:val="2"/>
            <w:tcBorders>
              <w:right w:val="double" w:sz="4" w:space="0" w:color="auto"/>
            </w:tcBorders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</w:rPr>
            </w:pPr>
            <w:r w:rsidRPr="00D8136B">
              <w:rPr>
                <w:rFonts w:ascii="標楷體" w:eastAsia="標楷體" w:hAnsi="標楷體" w:hint="eastAsia"/>
                <w:noProof/>
                <w:spacing w:val="-20"/>
                <w:sz w:val="28"/>
              </w:rPr>
              <w:t>第  3  節</w:t>
            </w:r>
          </w:p>
        </w:tc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</w:rPr>
            </w:pPr>
            <w:r w:rsidRPr="00D8136B">
              <w:rPr>
                <w:rFonts w:ascii="標楷體" w:eastAsia="標楷體" w:hAnsi="標楷體" w:hint="eastAsia"/>
                <w:noProof/>
                <w:spacing w:val="-20"/>
                <w:sz w:val="28"/>
              </w:rPr>
              <w:t>第  4  節</w:t>
            </w:r>
          </w:p>
        </w:tc>
        <w:tc>
          <w:tcPr>
            <w:tcW w:w="1722" w:type="dxa"/>
            <w:gridSpan w:val="2"/>
            <w:tcBorders>
              <w:right w:val="single" w:sz="12" w:space="0" w:color="auto"/>
            </w:tcBorders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</w:rPr>
            </w:pPr>
            <w:r w:rsidRPr="00D8136B">
              <w:rPr>
                <w:rFonts w:ascii="標楷體" w:eastAsia="標楷體" w:hAnsi="標楷體" w:hint="eastAsia"/>
                <w:noProof/>
                <w:spacing w:val="-20"/>
                <w:sz w:val="28"/>
              </w:rPr>
              <w:t>第  5  節</w:t>
            </w:r>
          </w:p>
        </w:tc>
      </w:tr>
      <w:tr w:rsidR="00552037" w:rsidRPr="00D8136B" w:rsidTr="00755699">
        <w:trPr>
          <w:cantSplit/>
          <w:trHeight w:val="547"/>
        </w:trPr>
        <w:tc>
          <w:tcPr>
            <w:tcW w:w="1274" w:type="dxa"/>
            <w:gridSpan w:val="2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552037" w:rsidRPr="00D8136B" w:rsidRDefault="00552037" w:rsidP="0075569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52037" w:rsidRPr="00D8136B" w:rsidRDefault="00552037" w:rsidP="0075569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D8136B">
              <w:rPr>
                <w:rFonts w:ascii="標楷體" w:eastAsia="標楷體" w:hAnsi="標楷體" w:hint="eastAsia"/>
                <w:color w:val="000000"/>
                <w:sz w:val="20"/>
              </w:rPr>
              <w:t>類  考</w:t>
            </w:r>
          </w:p>
          <w:p w:rsidR="00552037" w:rsidRPr="00D8136B" w:rsidRDefault="00552037" w:rsidP="00755699">
            <w:pPr>
              <w:spacing w:line="240" w:lineRule="exact"/>
              <w:ind w:firstLineChars="100" w:firstLine="200"/>
              <w:rPr>
                <w:rFonts w:ascii="標楷體" w:eastAsia="標楷體" w:hAnsi="標楷體"/>
                <w:color w:val="000000"/>
                <w:sz w:val="20"/>
              </w:rPr>
            </w:pPr>
            <w:r w:rsidRPr="00D8136B">
              <w:rPr>
                <w:rFonts w:ascii="標楷體" w:eastAsia="標楷體" w:hAnsi="標楷體" w:hint="eastAsia"/>
                <w:color w:val="000000"/>
                <w:sz w:val="20"/>
              </w:rPr>
              <w:t>科  試</w:t>
            </w:r>
          </w:p>
          <w:p w:rsidR="00552037" w:rsidRPr="00D8136B" w:rsidRDefault="00552037" w:rsidP="00755699">
            <w:pPr>
              <w:spacing w:line="240" w:lineRule="exact"/>
              <w:ind w:firstLineChars="200" w:firstLine="400"/>
              <w:rPr>
                <w:rFonts w:ascii="標楷體" w:eastAsia="標楷體" w:hAnsi="標楷體"/>
                <w:color w:val="000000"/>
                <w:sz w:val="20"/>
              </w:rPr>
            </w:pPr>
            <w:r w:rsidRPr="00D8136B">
              <w:rPr>
                <w:rFonts w:ascii="標楷體" w:eastAsia="標楷體" w:hAnsi="標楷體" w:hint="eastAsia"/>
                <w:color w:val="000000"/>
                <w:sz w:val="20"/>
              </w:rPr>
              <w:t>及 時</w:t>
            </w:r>
          </w:p>
          <w:p w:rsidR="00552037" w:rsidRPr="00D8136B" w:rsidRDefault="00552037" w:rsidP="00755699">
            <w:pPr>
              <w:spacing w:line="240" w:lineRule="exact"/>
              <w:ind w:firstLineChars="300" w:firstLine="600"/>
              <w:rPr>
                <w:rFonts w:ascii="標楷體" w:eastAsia="標楷體" w:hAnsi="標楷體"/>
                <w:color w:val="000000"/>
                <w:sz w:val="20"/>
              </w:rPr>
            </w:pPr>
            <w:r w:rsidRPr="00D8136B">
              <w:rPr>
                <w:rFonts w:ascii="標楷體" w:eastAsia="標楷體" w:hAnsi="標楷體" w:hint="eastAsia"/>
                <w:color w:val="000000"/>
                <w:sz w:val="20"/>
              </w:rPr>
              <w:t>編 間</w:t>
            </w:r>
          </w:p>
          <w:p w:rsidR="00552037" w:rsidRPr="00D8136B" w:rsidRDefault="00552037" w:rsidP="00755699">
            <w:pPr>
              <w:adjustRightInd w:val="0"/>
              <w:snapToGrid w:val="0"/>
              <w:ind w:firstLineChars="400" w:firstLine="800"/>
              <w:rPr>
                <w:rFonts w:ascii="標楷體" w:eastAsia="標楷體" w:hAnsi="標楷體"/>
                <w:noProof/>
                <w:spacing w:val="-20"/>
              </w:rPr>
            </w:pPr>
            <w:r w:rsidRPr="00D8136B">
              <w:rPr>
                <w:rFonts w:ascii="標楷體" w:eastAsia="標楷體" w:hAnsi="標楷體" w:hint="eastAsia"/>
                <w:color w:val="000000"/>
                <w:sz w:val="20"/>
              </w:rPr>
              <w:t>號</w:t>
            </w:r>
          </w:p>
        </w:tc>
        <w:tc>
          <w:tcPr>
            <w:tcW w:w="504" w:type="dxa"/>
            <w:vAlign w:val="center"/>
          </w:tcPr>
          <w:p w:rsidR="00552037" w:rsidRPr="002F2780" w:rsidRDefault="00552037" w:rsidP="0075569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2F2780">
              <w:rPr>
                <w:rFonts w:ascii="標楷體" w:eastAsia="標楷體" w:hAnsi="標楷體" w:hint="eastAsia"/>
                <w:noProof/>
                <w:spacing w:val="-20"/>
              </w:rPr>
              <w:t>預備</w:t>
            </w:r>
          </w:p>
        </w:tc>
        <w:tc>
          <w:tcPr>
            <w:tcW w:w="1014" w:type="dxa"/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D8136B">
              <w:rPr>
                <w:rFonts w:ascii="標楷體" w:eastAsia="標楷體" w:hAnsi="標楷體" w:hint="eastAsia"/>
              </w:rPr>
              <w:t>0</w:t>
            </w:r>
            <w:r w:rsidRPr="00D8136B">
              <w:rPr>
                <w:rFonts w:ascii="標楷體" w:eastAsia="標楷體" w:hAnsi="標楷體"/>
              </w:rPr>
              <w:t>8</w:t>
            </w:r>
            <w:r w:rsidRPr="00D8136B">
              <w:rPr>
                <w:rFonts w:ascii="標楷體" w:eastAsia="標楷體" w:hAnsi="標楷體" w:hint="eastAsia"/>
              </w:rPr>
              <w:t>:</w:t>
            </w:r>
            <w:r w:rsidRPr="00D8136B">
              <w:rPr>
                <w:rFonts w:ascii="標楷體" w:eastAsia="標楷體" w:hAnsi="標楷體"/>
              </w:rPr>
              <w:t>40</w:t>
            </w:r>
          </w:p>
        </w:tc>
        <w:tc>
          <w:tcPr>
            <w:tcW w:w="624" w:type="dxa"/>
            <w:vAlign w:val="center"/>
          </w:tcPr>
          <w:p w:rsidR="00552037" w:rsidRPr="002F2780" w:rsidRDefault="00552037" w:rsidP="0075569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2F2780">
              <w:rPr>
                <w:rFonts w:ascii="標楷體" w:eastAsia="標楷體" w:hAnsi="標楷體" w:hint="eastAsia"/>
                <w:noProof/>
                <w:spacing w:val="-20"/>
              </w:rPr>
              <w:t>預備</w:t>
            </w:r>
          </w:p>
        </w:tc>
        <w:tc>
          <w:tcPr>
            <w:tcW w:w="1120" w:type="dxa"/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D8136B">
              <w:rPr>
                <w:rFonts w:ascii="標楷體" w:eastAsia="標楷體" w:hAnsi="標楷體"/>
              </w:rPr>
              <w:t>1</w:t>
            </w:r>
            <w:r w:rsidRPr="00D8136B">
              <w:rPr>
                <w:rFonts w:ascii="標楷體" w:eastAsia="標楷體" w:hAnsi="標楷體" w:hint="eastAsia"/>
              </w:rPr>
              <w:t>2</w:t>
            </w:r>
            <w:r w:rsidRPr="00D8136B">
              <w:rPr>
                <w:rFonts w:ascii="標楷體" w:eastAsia="標楷體" w:hAnsi="標楷體"/>
              </w:rPr>
              <w:t>:</w:t>
            </w:r>
            <w:r w:rsidRPr="00D8136B">
              <w:rPr>
                <w:rFonts w:ascii="標楷體" w:eastAsia="標楷體" w:hAnsi="標楷體" w:hint="eastAsia"/>
              </w:rPr>
              <w:t>5</w:t>
            </w:r>
            <w:r w:rsidRPr="00D8136B">
              <w:rPr>
                <w:rFonts w:ascii="標楷體" w:eastAsia="標楷體" w:hAnsi="標楷體"/>
              </w:rPr>
              <w:t>0</w:t>
            </w:r>
          </w:p>
        </w:tc>
        <w:tc>
          <w:tcPr>
            <w:tcW w:w="532" w:type="dxa"/>
            <w:vAlign w:val="center"/>
          </w:tcPr>
          <w:p w:rsidR="00552037" w:rsidRPr="002F2780" w:rsidRDefault="00552037" w:rsidP="0075569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2F2780">
              <w:rPr>
                <w:rFonts w:ascii="標楷體" w:eastAsia="標楷體" w:hAnsi="標楷體" w:hint="eastAsia"/>
                <w:noProof/>
                <w:spacing w:val="-20"/>
              </w:rPr>
              <w:t>預備</w:t>
            </w:r>
          </w:p>
        </w:tc>
        <w:tc>
          <w:tcPr>
            <w:tcW w:w="1217" w:type="dxa"/>
            <w:tcBorders>
              <w:right w:val="double" w:sz="4" w:space="0" w:color="auto"/>
            </w:tcBorders>
            <w:vAlign w:val="center"/>
          </w:tcPr>
          <w:p w:rsidR="00552037" w:rsidRPr="002F2780" w:rsidRDefault="00552037" w:rsidP="0088331E">
            <w:pPr>
              <w:pStyle w:val="ab"/>
              <w:adjustRightInd w:val="0"/>
              <w:snapToGrid w:val="0"/>
              <w:rPr>
                <w:rFonts w:hAnsi="標楷體"/>
                <w:noProof/>
                <w:spacing w:val="-20"/>
              </w:rPr>
            </w:pPr>
            <w:r w:rsidRPr="002F2780">
              <w:rPr>
                <w:rFonts w:hAnsi="標楷體"/>
              </w:rPr>
              <w:t>1</w:t>
            </w:r>
            <w:r w:rsidR="0088331E">
              <w:rPr>
                <w:rFonts w:hAnsi="標楷體" w:hint="eastAsia"/>
              </w:rPr>
              <w:t>5</w:t>
            </w:r>
            <w:r w:rsidRPr="002F2780">
              <w:rPr>
                <w:rFonts w:hAnsi="標楷體"/>
              </w:rPr>
              <w:t>:</w:t>
            </w:r>
            <w:r w:rsidR="00FC321A">
              <w:rPr>
                <w:rFonts w:hAnsi="標楷體" w:hint="eastAsia"/>
              </w:rPr>
              <w:t>3</w:t>
            </w:r>
            <w:r w:rsidRPr="002F2780">
              <w:rPr>
                <w:rFonts w:hAnsi="標楷體"/>
              </w:rPr>
              <w:t>0</w:t>
            </w:r>
          </w:p>
        </w:tc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:rsidR="00552037" w:rsidRPr="002F2780" w:rsidRDefault="00552037" w:rsidP="0075569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2F2780">
              <w:rPr>
                <w:rFonts w:ascii="標楷體" w:eastAsia="標楷體" w:hAnsi="標楷體" w:hint="eastAsia"/>
                <w:noProof/>
                <w:spacing w:val="-20"/>
              </w:rPr>
              <w:t>預備</w:t>
            </w:r>
          </w:p>
        </w:tc>
        <w:tc>
          <w:tcPr>
            <w:tcW w:w="1260" w:type="dxa"/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D8136B">
              <w:rPr>
                <w:rFonts w:ascii="標楷體" w:eastAsia="標楷體" w:hAnsi="標楷體" w:hint="eastAsia"/>
              </w:rPr>
              <w:t>0</w:t>
            </w:r>
            <w:r w:rsidRPr="00D8136B">
              <w:rPr>
                <w:rFonts w:ascii="標楷體" w:eastAsia="標楷體" w:hAnsi="標楷體"/>
              </w:rPr>
              <w:t>8</w:t>
            </w:r>
            <w:r w:rsidRPr="00D8136B">
              <w:rPr>
                <w:rFonts w:ascii="標楷體" w:eastAsia="標楷體" w:hAnsi="標楷體" w:hint="eastAsia"/>
              </w:rPr>
              <w:t>:5</w:t>
            </w:r>
            <w:r w:rsidRPr="00D8136B">
              <w:rPr>
                <w:rFonts w:ascii="標楷體" w:eastAsia="標楷體" w:hAnsi="標楷體"/>
              </w:rPr>
              <w:t>0</w:t>
            </w:r>
          </w:p>
        </w:tc>
        <w:tc>
          <w:tcPr>
            <w:tcW w:w="476" w:type="dxa"/>
            <w:vAlign w:val="center"/>
          </w:tcPr>
          <w:p w:rsidR="00552037" w:rsidRPr="002F2780" w:rsidRDefault="00552037" w:rsidP="0075569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2F2780">
              <w:rPr>
                <w:rFonts w:ascii="標楷體" w:eastAsia="標楷體" w:hAnsi="標楷體" w:hint="eastAsia"/>
                <w:noProof/>
                <w:spacing w:val="-20"/>
              </w:rPr>
              <w:t>預備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D8136B">
              <w:rPr>
                <w:rFonts w:ascii="標楷體" w:eastAsia="標楷體" w:hAnsi="標楷體" w:hint="eastAsia"/>
              </w:rPr>
              <w:t>11:00</w:t>
            </w:r>
          </w:p>
        </w:tc>
      </w:tr>
      <w:tr w:rsidR="00552037" w:rsidRPr="00D8136B" w:rsidTr="00755699">
        <w:trPr>
          <w:cantSplit/>
          <w:trHeight w:val="1134"/>
        </w:trPr>
        <w:tc>
          <w:tcPr>
            <w:tcW w:w="1274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52037" w:rsidRPr="00D8136B" w:rsidRDefault="00552037" w:rsidP="003B4FF2">
            <w:pPr>
              <w:snapToGrid w:val="0"/>
              <w:spacing w:afterLines="10"/>
              <w:jc w:val="center"/>
              <w:rPr>
                <w:rFonts w:ascii="標楷體" w:eastAsia="標楷體" w:hAnsi="標楷體"/>
                <w:noProof/>
                <w:spacing w:val="-20"/>
                <w:sz w:val="28"/>
              </w:rPr>
            </w:pPr>
          </w:p>
        </w:tc>
        <w:tc>
          <w:tcPr>
            <w:tcW w:w="504" w:type="dxa"/>
            <w:tcBorders>
              <w:bottom w:val="double" w:sz="4" w:space="0" w:color="auto"/>
            </w:tcBorders>
            <w:vAlign w:val="center"/>
          </w:tcPr>
          <w:p w:rsidR="00552037" w:rsidRPr="002F2780" w:rsidRDefault="00552037" w:rsidP="003B4FF2">
            <w:pPr>
              <w:pStyle w:val="a3"/>
              <w:adjustRightInd w:val="0"/>
              <w:snapToGrid w:val="0"/>
              <w:spacing w:afterLines="1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2F2780">
              <w:rPr>
                <w:rFonts w:ascii="標楷體" w:eastAsia="標楷體" w:hAnsi="標楷體" w:hint="eastAsia"/>
                <w:noProof/>
                <w:spacing w:val="-20"/>
              </w:rPr>
              <w:t>考試</w:t>
            </w:r>
          </w:p>
        </w:tc>
        <w:tc>
          <w:tcPr>
            <w:tcW w:w="1014" w:type="dxa"/>
            <w:tcBorders>
              <w:bottom w:val="double" w:sz="4" w:space="0" w:color="auto"/>
            </w:tcBorders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36B">
              <w:rPr>
                <w:rFonts w:ascii="標楷體" w:eastAsia="標楷體" w:hAnsi="標楷體" w:hint="eastAsia"/>
              </w:rPr>
              <w:t>0</w:t>
            </w:r>
            <w:r w:rsidRPr="00D8136B">
              <w:rPr>
                <w:rFonts w:ascii="標楷體" w:eastAsia="標楷體" w:hAnsi="標楷體"/>
              </w:rPr>
              <w:t>9:00</w:t>
            </w:r>
          </w:p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D8136B">
              <w:rPr>
                <w:rFonts w:ascii="標楷體" w:eastAsia="標楷體" w:hAnsi="標楷體" w:hint="eastAsia"/>
                <w:color w:val="000000"/>
              </w:rPr>
              <w:t>│</w:t>
            </w:r>
            <w:proofErr w:type="gramEnd"/>
          </w:p>
          <w:p w:rsidR="00552037" w:rsidRPr="00D8136B" w:rsidRDefault="00552037" w:rsidP="003B4FF2">
            <w:pPr>
              <w:adjustRightInd w:val="0"/>
              <w:snapToGrid w:val="0"/>
              <w:spacing w:afterLines="1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D8136B">
              <w:rPr>
                <w:rFonts w:ascii="標楷體" w:eastAsia="標楷體" w:hAnsi="標楷體"/>
              </w:rPr>
              <w:t>1</w:t>
            </w:r>
            <w:r w:rsidRPr="00D8136B">
              <w:rPr>
                <w:rFonts w:ascii="標楷體" w:eastAsia="標楷體" w:hAnsi="標楷體" w:hint="eastAsia"/>
              </w:rPr>
              <w:t>1</w:t>
            </w:r>
            <w:r w:rsidRPr="00D8136B">
              <w:rPr>
                <w:rFonts w:ascii="標楷體" w:eastAsia="標楷體" w:hAnsi="標楷體"/>
              </w:rPr>
              <w:t>:</w:t>
            </w:r>
            <w:r w:rsidRPr="00D8136B">
              <w:rPr>
                <w:rFonts w:ascii="標楷體" w:eastAsia="標楷體" w:hAnsi="標楷體" w:hint="eastAsia"/>
              </w:rPr>
              <w:t>0</w:t>
            </w:r>
            <w:r w:rsidRPr="00D8136B">
              <w:rPr>
                <w:rFonts w:ascii="標楷體" w:eastAsia="標楷體" w:hAnsi="標楷體"/>
              </w:rPr>
              <w:t>0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552037" w:rsidRPr="002F2780" w:rsidRDefault="00552037" w:rsidP="003B4FF2">
            <w:pPr>
              <w:pStyle w:val="a3"/>
              <w:adjustRightInd w:val="0"/>
              <w:snapToGrid w:val="0"/>
              <w:spacing w:afterLines="1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2F2780">
              <w:rPr>
                <w:rFonts w:ascii="標楷體" w:eastAsia="標楷體" w:hAnsi="標楷體" w:hint="eastAsia"/>
                <w:noProof/>
                <w:spacing w:val="-20"/>
              </w:rPr>
              <w:t>考試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36B">
              <w:rPr>
                <w:rFonts w:ascii="標楷體" w:eastAsia="標楷體" w:hAnsi="標楷體" w:hint="eastAsia"/>
              </w:rPr>
              <w:t>13:00</w:t>
            </w:r>
          </w:p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D8136B">
              <w:rPr>
                <w:rFonts w:ascii="標楷體" w:eastAsia="標楷體" w:hAnsi="標楷體" w:hint="eastAsia"/>
                <w:color w:val="000000"/>
              </w:rPr>
              <w:t>│</w:t>
            </w:r>
            <w:proofErr w:type="gramEnd"/>
          </w:p>
          <w:p w:rsidR="00552037" w:rsidRPr="00D8136B" w:rsidRDefault="00552037" w:rsidP="0088331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36B">
              <w:rPr>
                <w:rFonts w:ascii="標楷體" w:eastAsia="標楷體" w:hAnsi="標楷體" w:hint="eastAsia"/>
              </w:rPr>
              <w:t>1</w:t>
            </w:r>
            <w:r w:rsidR="0088331E">
              <w:rPr>
                <w:rFonts w:ascii="標楷體" w:eastAsia="標楷體" w:hAnsi="標楷體" w:hint="eastAsia"/>
              </w:rPr>
              <w:t>5</w:t>
            </w:r>
            <w:r w:rsidRPr="00D8136B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532" w:type="dxa"/>
            <w:tcBorders>
              <w:bottom w:val="double" w:sz="4" w:space="0" w:color="auto"/>
            </w:tcBorders>
            <w:vAlign w:val="center"/>
          </w:tcPr>
          <w:p w:rsidR="00552037" w:rsidRPr="002F2780" w:rsidRDefault="00552037" w:rsidP="003B4FF2">
            <w:pPr>
              <w:pStyle w:val="a3"/>
              <w:adjustRightInd w:val="0"/>
              <w:snapToGrid w:val="0"/>
              <w:spacing w:afterLines="1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2F2780">
              <w:rPr>
                <w:rFonts w:ascii="標楷體" w:eastAsia="標楷體" w:hAnsi="標楷體" w:hint="eastAsia"/>
                <w:noProof/>
                <w:spacing w:val="-20"/>
              </w:rPr>
              <w:t>考試</w:t>
            </w:r>
          </w:p>
        </w:tc>
        <w:tc>
          <w:tcPr>
            <w:tcW w:w="12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36B">
              <w:rPr>
                <w:rFonts w:ascii="標楷體" w:eastAsia="標楷體" w:hAnsi="標楷體" w:hint="eastAsia"/>
              </w:rPr>
              <w:t>1</w:t>
            </w:r>
            <w:r w:rsidR="0088331E">
              <w:rPr>
                <w:rFonts w:ascii="標楷體" w:eastAsia="標楷體" w:hAnsi="標楷體" w:hint="eastAsia"/>
              </w:rPr>
              <w:t>5</w:t>
            </w:r>
            <w:r w:rsidRPr="00D8136B">
              <w:rPr>
                <w:rFonts w:ascii="標楷體" w:eastAsia="標楷體" w:hAnsi="標楷體" w:hint="eastAsia"/>
              </w:rPr>
              <w:t>:</w:t>
            </w:r>
            <w:r w:rsidR="00FC321A">
              <w:rPr>
                <w:rFonts w:ascii="標楷體" w:eastAsia="標楷體" w:hAnsi="標楷體" w:hint="eastAsia"/>
              </w:rPr>
              <w:t>4</w:t>
            </w:r>
            <w:r w:rsidRPr="00D8136B">
              <w:rPr>
                <w:rFonts w:ascii="標楷體" w:eastAsia="標楷體" w:hAnsi="標楷體" w:hint="eastAsia"/>
              </w:rPr>
              <w:t>0</w:t>
            </w:r>
          </w:p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D8136B">
              <w:rPr>
                <w:rFonts w:ascii="標楷體" w:eastAsia="標楷體" w:hAnsi="標楷體" w:hint="eastAsia"/>
                <w:color w:val="000000"/>
              </w:rPr>
              <w:t>│</w:t>
            </w:r>
            <w:proofErr w:type="gramEnd"/>
          </w:p>
          <w:p w:rsidR="00552037" w:rsidRPr="00D8136B" w:rsidRDefault="00552037" w:rsidP="00FC32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36B">
              <w:rPr>
                <w:rFonts w:ascii="標楷體" w:eastAsia="標楷體" w:hAnsi="標楷體" w:hint="eastAsia"/>
              </w:rPr>
              <w:t>1</w:t>
            </w:r>
            <w:r w:rsidR="00FC321A">
              <w:rPr>
                <w:rFonts w:ascii="標楷體" w:eastAsia="標楷體" w:hAnsi="標楷體" w:hint="eastAsia"/>
              </w:rPr>
              <w:t>6</w:t>
            </w:r>
            <w:r w:rsidRPr="00D8136B">
              <w:rPr>
                <w:rFonts w:ascii="標楷體" w:eastAsia="標楷體" w:hAnsi="標楷體" w:hint="eastAsia"/>
              </w:rPr>
              <w:t>:</w:t>
            </w:r>
            <w:r w:rsidR="00FC321A">
              <w:rPr>
                <w:rFonts w:ascii="標楷體" w:eastAsia="標楷體" w:hAnsi="標楷體" w:hint="eastAsia"/>
              </w:rPr>
              <w:t>4</w:t>
            </w:r>
            <w:r w:rsidRPr="00D813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52037" w:rsidRPr="002F2780" w:rsidRDefault="00552037" w:rsidP="003B4FF2">
            <w:pPr>
              <w:pStyle w:val="a3"/>
              <w:adjustRightInd w:val="0"/>
              <w:snapToGrid w:val="0"/>
              <w:spacing w:afterLines="1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2F2780">
              <w:rPr>
                <w:rFonts w:ascii="標楷體" w:eastAsia="標楷體" w:hAnsi="標楷體" w:hint="eastAsia"/>
                <w:noProof/>
                <w:spacing w:val="-20"/>
              </w:rPr>
              <w:t>考試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36B">
              <w:rPr>
                <w:rFonts w:ascii="標楷體" w:eastAsia="標楷體" w:hAnsi="標楷體" w:hint="eastAsia"/>
              </w:rPr>
              <w:t>0</w:t>
            </w:r>
            <w:r w:rsidRPr="00D8136B">
              <w:rPr>
                <w:rFonts w:ascii="標楷體" w:eastAsia="標楷體" w:hAnsi="標楷體"/>
              </w:rPr>
              <w:t>9:00</w:t>
            </w:r>
          </w:p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D8136B">
              <w:rPr>
                <w:rFonts w:ascii="標楷體" w:eastAsia="標楷體" w:hAnsi="標楷體" w:hint="eastAsia"/>
                <w:color w:val="000000"/>
              </w:rPr>
              <w:t>│</w:t>
            </w:r>
            <w:proofErr w:type="gramEnd"/>
          </w:p>
          <w:p w:rsidR="00552037" w:rsidRPr="00D8136B" w:rsidRDefault="00552037" w:rsidP="003B4FF2">
            <w:pPr>
              <w:adjustRightInd w:val="0"/>
              <w:snapToGrid w:val="0"/>
              <w:spacing w:afterLines="1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D8136B">
              <w:rPr>
                <w:rFonts w:ascii="標楷體" w:eastAsia="標楷體" w:hAnsi="標楷體"/>
              </w:rPr>
              <w:t>1</w:t>
            </w:r>
            <w:r w:rsidRPr="00D8136B">
              <w:rPr>
                <w:rFonts w:ascii="標楷體" w:eastAsia="標楷體" w:hAnsi="標楷體" w:hint="eastAsia"/>
              </w:rPr>
              <w:t>0</w:t>
            </w:r>
            <w:r w:rsidRPr="00D8136B">
              <w:rPr>
                <w:rFonts w:ascii="標楷體" w:eastAsia="標楷體" w:hAnsi="標楷體"/>
              </w:rPr>
              <w:t>:</w:t>
            </w:r>
            <w:r w:rsidRPr="00D8136B">
              <w:rPr>
                <w:rFonts w:ascii="標楷體" w:eastAsia="標楷體" w:hAnsi="標楷體" w:hint="eastAsia"/>
              </w:rPr>
              <w:t>3</w:t>
            </w:r>
            <w:r w:rsidRPr="00D8136B">
              <w:rPr>
                <w:rFonts w:ascii="標楷體" w:eastAsia="標楷體" w:hAnsi="標楷體"/>
              </w:rPr>
              <w:t>0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552037" w:rsidRPr="002F2780" w:rsidRDefault="00552037" w:rsidP="003B4FF2">
            <w:pPr>
              <w:pStyle w:val="a3"/>
              <w:adjustRightInd w:val="0"/>
              <w:snapToGrid w:val="0"/>
              <w:spacing w:afterLines="1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r w:rsidRPr="002F2780">
              <w:rPr>
                <w:rFonts w:ascii="標楷體" w:eastAsia="標楷體" w:hAnsi="標楷體" w:hint="eastAsia"/>
                <w:noProof/>
                <w:spacing w:val="-20"/>
              </w:rPr>
              <w:t>考試</w:t>
            </w:r>
          </w:p>
        </w:tc>
        <w:tc>
          <w:tcPr>
            <w:tcW w:w="124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36B">
              <w:rPr>
                <w:rFonts w:ascii="標楷體" w:eastAsia="標楷體" w:hAnsi="標楷體" w:hint="eastAsia"/>
              </w:rPr>
              <w:t>11:10</w:t>
            </w:r>
          </w:p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D8136B">
              <w:rPr>
                <w:rFonts w:ascii="標楷體" w:eastAsia="標楷體" w:hAnsi="標楷體" w:hint="eastAsia"/>
                <w:color w:val="000000"/>
              </w:rPr>
              <w:t>│</w:t>
            </w:r>
            <w:proofErr w:type="gramEnd"/>
          </w:p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36B">
              <w:rPr>
                <w:rFonts w:ascii="標楷體" w:eastAsia="標楷體" w:hAnsi="標楷體" w:hint="eastAsia"/>
              </w:rPr>
              <w:t>12:10</w:t>
            </w:r>
          </w:p>
        </w:tc>
      </w:tr>
      <w:tr w:rsidR="00552037" w:rsidRPr="00D8136B" w:rsidTr="00755699">
        <w:trPr>
          <w:cantSplit/>
          <w:trHeight w:val="1770"/>
        </w:trPr>
        <w:tc>
          <w:tcPr>
            <w:tcW w:w="6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pacing w:val="-20"/>
                <w:sz w:val="28"/>
              </w:rPr>
            </w:pPr>
            <w:r w:rsidRPr="00D8136B">
              <w:rPr>
                <w:rFonts w:ascii="標楷體" w:eastAsia="標楷體" w:hAnsi="標楷體" w:hint="eastAsia"/>
                <w:b/>
                <w:bCs/>
                <w:noProof/>
                <w:spacing w:val="-20"/>
                <w:sz w:val="28"/>
              </w:rPr>
              <w:t>602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pacing w:val="-20"/>
                <w:sz w:val="28"/>
              </w:rPr>
            </w:pPr>
            <w:r w:rsidRPr="00D8136B">
              <w:rPr>
                <w:rFonts w:ascii="標楷體" w:eastAsia="標楷體" w:hAnsi="標楷體" w:hint="eastAsia"/>
                <w:b/>
                <w:bCs/>
                <w:noProof/>
                <w:spacing w:val="-20"/>
                <w:sz w:val="28"/>
              </w:rPr>
              <w:t>記   帳   士</w:t>
            </w:r>
          </w:p>
        </w:tc>
        <w:tc>
          <w:tcPr>
            <w:tcW w:w="15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D8136B">
              <w:rPr>
                <w:rFonts w:ascii="標楷體" w:eastAsia="標楷體" w:hAnsi="標楷體" w:hint="eastAsia"/>
                <w:b/>
                <w:sz w:val="26"/>
              </w:rPr>
              <w:t>◎</w:t>
            </w:r>
            <w:r w:rsidRPr="00D8136B">
              <w:rPr>
                <w:rFonts w:ascii="標楷體" w:eastAsia="標楷體" w:hAnsi="標楷體" w:hint="eastAsia"/>
                <w:b/>
                <w:noProof/>
                <w:spacing w:val="-20"/>
                <w:sz w:val="28"/>
              </w:rPr>
              <w:t>國　　文</w:t>
            </w:r>
          </w:p>
          <w:p w:rsidR="00552037" w:rsidRPr="00D8136B" w:rsidRDefault="00552037" w:rsidP="00755699">
            <w:pPr>
              <w:kinsoku w:val="0"/>
              <w:adjustRightInd w:val="0"/>
              <w:snapToGrid w:val="0"/>
              <w:jc w:val="both"/>
              <w:rPr>
                <w:rFonts w:ascii="標楷體" w:eastAsia="標楷體" w:hAnsi="標楷體"/>
                <w:b/>
                <w:noProof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Pr="00D8136B">
              <w:rPr>
                <w:rFonts w:ascii="標楷體" w:eastAsia="標楷體" w:hAnsi="標楷體" w:hint="eastAsia"/>
                <w:b/>
                <w:sz w:val="22"/>
              </w:rPr>
              <w:t>作文與測驗</w:t>
            </w:r>
            <w:r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  <w:tc>
          <w:tcPr>
            <w:tcW w:w="17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52037" w:rsidRPr="00D8136B" w:rsidRDefault="0088331E" w:rsidP="0088331E">
            <w:pPr>
              <w:adjustRightInd w:val="0"/>
              <w:snapToGrid w:val="0"/>
              <w:spacing w:line="280" w:lineRule="exact"/>
              <w:ind w:leftChars="-11" w:left="247" w:hangingChars="105" w:hanging="273"/>
              <w:jc w:val="both"/>
              <w:rPr>
                <w:rFonts w:ascii="標楷體" w:eastAsia="標楷體" w:hAnsi="標楷體"/>
                <w:b/>
                <w:noProof/>
                <w:spacing w:val="-20"/>
                <w:sz w:val="26"/>
              </w:rPr>
            </w:pPr>
            <w:r w:rsidRPr="00D8136B">
              <w:rPr>
                <w:rFonts w:ascii="標楷體" w:eastAsia="標楷體" w:hAnsi="標楷體" w:hint="eastAsia"/>
                <w:b/>
                <w:sz w:val="26"/>
              </w:rPr>
              <w:t>◎</w:t>
            </w:r>
            <w:r w:rsidRPr="00D8136B">
              <w:rPr>
                <w:rFonts w:ascii="標楷體" w:eastAsia="標楷體" w:hAnsi="標楷體" w:hint="eastAsia"/>
                <w:b/>
                <w:noProof/>
                <w:sz w:val="28"/>
              </w:rPr>
              <w:t>會計學概要</w:t>
            </w:r>
          </w:p>
        </w:tc>
        <w:tc>
          <w:tcPr>
            <w:tcW w:w="174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2037" w:rsidRPr="00D8136B" w:rsidRDefault="0088331E" w:rsidP="0088331E">
            <w:pPr>
              <w:adjustRightInd w:val="0"/>
              <w:snapToGrid w:val="0"/>
              <w:spacing w:line="300" w:lineRule="exact"/>
              <w:ind w:left="252" w:hangingChars="100" w:hanging="252"/>
              <w:jc w:val="both"/>
              <w:rPr>
                <w:rFonts w:ascii="標楷體" w:eastAsia="標楷體" w:hAnsi="標楷體"/>
                <w:b/>
                <w:noProof/>
                <w:spacing w:val="-20"/>
                <w:w w:val="90"/>
                <w:sz w:val="26"/>
              </w:rPr>
            </w:pPr>
            <w:r w:rsidRPr="003B4FF2">
              <w:rPr>
                <w:rFonts w:ascii="標楷體" w:eastAsia="標楷體" w:hAnsi="標楷體" w:cs="Arial" w:hint="eastAsia"/>
                <w:b/>
                <w:w w:val="90"/>
                <w:sz w:val="28"/>
                <w:szCs w:val="23"/>
              </w:rPr>
              <w:t>※</w:t>
            </w:r>
            <w:r w:rsidRPr="003B4FF2">
              <w:rPr>
                <w:rFonts w:ascii="標楷體" w:eastAsia="標楷體" w:hAnsi="標楷體" w:cs="Arial" w:hint="eastAsia"/>
                <w:b/>
                <w:sz w:val="28"/>
                <w:szCs w:val="23"/>
              </w:rPr>
              <w:t>記帳</w:t>
            </w:r>
            <w:r w:rsidRPr="00D8136B">
              <w:rPr>
                <w:rFonts w:ascii="標楷體" w:eastAsia="標楷體" w:hAnsi="標楷體" w:hint="eastAsia"/>
                <w:b/>
                <w:noProof/>
                <w:sz w:val="28"/>
              </w:rPr>
              <w:t>相關法規概要</w:t>
            </w:r>
          </w:p>
        </w:tc>
        <w:tc>
          <w:tcPr>
            <w:tcW w:w="18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52037" w:rsidRPr="002F2780" w:rsidRDefault="00552037" w:rsidP="00755699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noProof/>
                <w:spacing w:val="-20"/>
                <w:sz w:val="26"/>
              </w:rPr>
            </w:pPr>
            <w:r w:rsidRPr="002F2780">
              <w:rPr>
                <w:rFonts w:ascii="標楷體" w:eastAsia="標楷體" w:hAnsi="標楷體" w:hint="eastAsia"/>
                <w:b/>
                <w:noProof/>
                <w:sz w:val="28"/>
              </w:rPr>
              <w:t>租稅申報實務</w:t>
            </w:r>
            <w:r w:rsidRPr="002F2780">
              <w:rPr>
                <w:rFonts w:ascii="標楷體" w:eastAsia="標楷體" w:hAnsi="標楷體" w:cs="Arial" w:hint="eastAsia"/>
                <w:b/>
                <w:color w:val="333333"/>
                <w:sz w:val="26"/>
                <w:szCs w:val="23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037" w:rsidRPr="00D8136B" w:rsidRDefault="00552037" w:rsidP="00755699">
            <w:pPr>
              <w:adjustRightInd w:val="0"/>
              <w:snapToGrid w:val="0"/>
              <w:spacing w:line="280" w:lineRule="exact"/>
              <w:ind w:leftChars="-11" w:left="239" w:hangingChars="105" w:hanging="265"/>
              <w:jc w:val="both"/>
              <w:rPr>
                <w:rFonts w:ascii="標楷體" w:eastAsia="標楷體" w:hAnsi="標楷體"/>
                <w:b/>
                <w:noProof/>
                <w:spacing w:val="-20"/>
                <w:sz w:val="26"/>
              </w:rPr>
            </w:pPr>
            <w:r w:rsidRPr="00D8136B">
              <w:rPr>
                <w:rFonts w:ascii="標楷體" w:eastAsia="標楷體" w:hAnsi="標楷體" w:cs="Arial" w:hint="eastAsia"/>
                <w:b/>
                <w:color w:val="333333"/>
                <w:w w:val="90"/>
                <w:sz w:val="28"/>
                <w:szCs w:val="23"/>
              </w:rPr>
              <w:t>※</w:t>
            </w:r>
            <w:r w:rsidRPr="00D8136B">
              <w:rPr>
                <w:rFonts w:ascii="標楷體" w:eastAsia="標楷體" w:hAnsi="標楷體" w:cs="Arial" w:hint="eastAsia"/>
                <w:b/>
                <w:color w:val="333333"/>
                <w:sz w:val="28"/>
                <w:szCs w:val="23"/>
              </w:rPr>
              <w:t>稅務相關法規概要</w:t>
            </w:r>
          </w:p>
        </w:tc>
      </w:tr>
      <w:tr w:rsidR="00552037" w:rsidRPr="00D8136B" w:rsidTr="00552037">
        <w:trPr>
          <w:cantSplit/>
          <w:trHeight w:val="7941"/>
        </w:trPr>
        <w:tc>
          <w:tcPr>
            <w:tcW w:w="6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2037" w:rsidRPr="00D8136B" w:rsidRDefault="00552037" w:rsidP="0075569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36B">
              <w:rPr>
                <w:rFonts w:ascii="標楷體" w:eastAsia="標楷體" w:hAnsi="標楷體" w:hint="eastAsia"/>
                <w:sz w:val="28"/>
              </w:rPr>
              <w:t>附</w:t>
            </w:r>
          </w:p>
          <w:p w:rsidR="00552037" w:rsidRPr="00D8136B" w:rsidRDefault="00552037" w:rsidP="00755699">
            <w:pPr>
              <w:ind w:leftChars="-11" w:left="13" w:hangingChars="14" w:hanging="39"/>
              <w:jc w:val="center"/>
              <w:rPr>
                <w:rFonts w:ascii="標楷體" w:eastAsia="標楷體" w:hAnsi="標楷體"/>
                <w:sz w:val="28"/>
              </w:rPr>
            </w:pPr>
          </w:p>
          <w:p w:rsidR="00552037" w:rsidRPr="00D8136B" w:rsidRDefault="00552037" w:rsidP="00755699">
            <w:pPr>
              <w:ind w:leftChars="-11" w:left="13" w:hangingChars="14" w:hanging="39"/>
              <w:jc w:val="center"/>
              <w:rPr>
                <w:rFonts w:ascii="標楷體" w:eastAsia="標楷體" w:hAnsi="標楷體"/>
                <w:sz w:val="28"/>
              </w:rPr>
            </w:pPr>
          </w:p>
          <w:p w:rsidR="00552037" w:rsidRPr="00D8136B" w:rsidRDefault="00552037" w:rsidP="00755699">
            <w:pPr>
              <w:ind w:leftChars="-11" w:left="13" w:hangingChars="14" w:hanging="39"/>
              <w:jc w:val="center"/>
              <w:rPr>
                <w:rFonts w:ascii="標楷體" w:eastAsia="標楷體" w:hAnsi="標楷體"/>
                <w:sz w:val="28"/>
              </w:rPr>
            </w:pPr>
          </w:p>
          <w:p w:rsidR="00552037" w:rsidRPr="00D8136B" w:rsidRDefault="00552037" w:rsidP="00755699">
            <w:pPr>
              <w:snapToGrid w:val="0"/>
              <w:jc w:val="center"/>
              <w:rPr>
                <w:rFonts w:ascii="標楷體" w:eastAsia="標楷體" w:hAnsi="標楷體"/>
                <w:noProof/>
                <w:spacing w:val="-20"/>
              </w:rPr>
            </w:pPr>
            <w:proofErr w:type="gramStart"/>
            <w:r w:rsidRPr="00D8136B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  <w:tc>
          <w:tcPr>
            <w:tcW w:w="9169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552037" w:rsidRPr="00D8136B" w:rsidRDefault="00552037" w:rsidP="00755699">
            <w:pPr>
              <w:pStyle w:val="a5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 w:rsidRPr="00D8136B">
              <w:rPr>
                <w:rFonts w:ascii="標楷體" w:eastAsia="標楷體" w:hAnsi="標楷體" w:hint="eastAsia"/>
                <w:sz w:val="28"/>
              </w:rPr>
              <w:t>一、</w:t>
            </w:r>
            <w:r w:rsidRPr="00D8136B">
              <w:rPr>
                <w:rFonts w:ascii="標楷體" w:eastAsia="標楷體" w:hAnsi="標楷體"/>
                <w:sz w:val="28"/>
              </w:rPr>
              <w:t>11月</w:t>
            </w:r>
            <w:r w:rsidRPr="00D8136B">
              <w:rPr>
                <w:rFonts w:ascii="標楷體" w:eastAsia="標楷體" w:hAnsi="標楷體" w:hint="eastAsia"/>
                <w:sz w:val="28"/>
              </w:rPr>
              <w:t>1</w:t>
            </w:r>
            <w:r w:rsidR="00FC321A">
              <w:rPr>
                <w:rFonts w:ascii="標楷體" w:eastAsia="標楷體" w:hAnsi="標楷體" w:hint="eastAsia"/>
                <w:sz w:val="28"/>
              </w:rPr>
              <w:t>8</w:t>
            </w:r>
            <w:r w:rsidRPr="00D8136B">
              <w:rPr>
                <w:rFonts w:ascii="標楷體" w:eastAsia="標楷體" w:hAnsi="標楷體"/>
                <w:sz w:val="28"/>
              </w:rPr>
              <w:t>日上午8時40分至9時，講解有關考試應行注意事項，應考人必須於8時40分前進入試場就座，聽取講解及說明。</w:t>
            </w:r>
          </w:p>
          <w:p w:rsidR="00552037" w:rsidRPr="00D8136B" w:rsidRDefault="00552037" w:rsidP="00755699">
            <w:pPr>
              <w:pStyle w:val="a5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 w:rsidRPr="00D8136B">
              <w:rPr>
                <w:rFonts w:ascii="標楷體" w:eastAsia="標楷體" w:hAnsi="標楷體"/>
                <w:sz w:val="28"/>
              </w:rPr>
              <w:t>二、科目前端有「※」符號之「記帳相關法規概要」、「稅務相關法規概要」</w:t>
            </w:r>
            <w:proofErr w:type="gramStart"/>
            <w:r w:rsidRPr="00D8136B">
              <w:rPr>
                <w:rFonts w:ascii="標楷體" w:eastAsia="標楷體" w:hAnsi="標楷體"/>
                <w:sz w:val="28"/>
              </w:rPr>
              <w:t>採</w:t>
            </w:r>
            <w:proofErr w:type="gramEnd"/>
            <w:r w:rsidRPr="00D8136B">
              <w:rPr>
                <w:rFonts w:ascii="標楷體" w:eastAsia="標楷體" w:hAnsi="標楷體"/>
                <w:sz w:val="28"/>
              </w:rPr>
              <w:t>測驗式試題，考試時間為1小時；有「◎」符號之「國文</w:t>
            </w:r>
            <w:r>
              <w:rPr>
                <w:rFonts w:ascii="標楷體" w:eastAsia="標楷體" w:hAnsi="標楷體"/>
                <w:sz w:val="28"/>
              </w:rPr>
              <w:t>(</w:t>
            </w:r>
            <w:r w:rsidRPr="00D8136B">
              <w:rPr>
                <w:rFonts w:ascii="標楷體" w:eastAsia="標楷體" w:hAnsi="標楷體"/>
                <w:sz w:val="28"/>
              </w:rPr>
              <w:t>作文與測驗</w:t>
            </w:r>
            <w:r>
              <w:rPr>
                <w:rFonts w:ascii="標楷體" w:eastAsia="標楷體" w:hAnsi="標楷體"/>
                <w:sz w:val="28"/>
              </w:rPr>
              <w:t>)</w:t>
            </w:r>
            <w:r w:rsidRPr="00D8136B">
              <w:rPr>
                <w:rFonts w:ascii="標楷體" w:eastAsia="標楷體" w:hAnsi="標楷體"/>
                <w:sz w:val="28"/>
              </w:rPr>
              <w:t>」、</w:t>
            </w:r>
            <w:r w:rsidRPr="00D8136B">
              <w:rPr>
                <w:rFonts w:ascii="標楷體" w:eastAsia="標楷體" w:hAnsi="標楷體"/>
                <w:b/>
                <w:bCs/>
                <w:sz w:val="28"/>
              </w:rPr>
              <w:t>「會計學概要」</w:t>
            </w:r>
            <w:proofErr w:type="gramStart"/>
            <w:r w:rsidRPr="00D8136B">
              <w:rPr>
                <w:rFonts w:ascii="標楷體" w:eastAsia="標楷體" w:hAnsi="標楷體"/>
                <w:sz w:val="28"/>
              </w:rPr>
              <w:t>採</w:t>
            </w:r>
            <w:proofErr w:type="gramEnd"/>
            <w:r w:rsidRPr="00D8136B">
              <w:rPr>
                <w:rFonts w:ascii="標楷體" w:eastAsia="標楷體" w:hAnsi="標楷體"/>
                <w:sz w:val="28"/>
              </w:rPr>
              <w:t>申</w:t>
            </w:r>
            <w:proofErr w:type="gramStart"/>
            <w:r w:rsidRPr="00D8136B">
              <w:rPr>
                <w:rFonts w:ascii="標楷體" w:eastAsia="標楷體" w:hAnsi="標楷體"/>
                <w:sz w:val="28"/>
              </w:rPr>
              <w:t>論式與測驗</w:t>
            </w:r>
            <w:proofErr w:type="gramEnd"/>
            <w:r w:rsidRPr="00D8136B">
              <w:rPr>
                <w:rFonts w:ascii="標楷體" w:eastAsia="標楷體" w:hAnsi="標楷體"/>
                <w:sz w:val="28"/>
              </w:rPr>
              <w:t>式之混合式試題，</w:t>
            </w:r>
            <w:r w:rsidRPr="00D8136B">
              <w:rPr>
                <w:rFonts w:ascii="標楷體" w:eastAsia="標楷體" w:hAnsi="標楷體"/>
                <w:b/>
                <w:bCs/>
                <w:sz w:val="28"/>
              </w:rPr>
              <w:t>考試時間為2小時</w:t>
            </w:r>
            <w:r w:rsidRPr="00D8136B">
              <w:rPr>
                <w:rFonts w:ascii="標楷體" w:eastAsia="標楷體" w:hAnsi="標楷體"/>
                <w:sz w:val="28"/>
              </w:rPr>
              <w:t>，其中國文之「作文」，</w:t>
            </w:r>
            <w:proofErr w:type="gramStart"/>
            <w:r w:rsidRPr="00D8136B">
              <w:rPr>
                <w:rFonts w:ascii="標楷體" w:eastAsia="標楷體" w:hAnsi="標楷體"/>
                <w:sz w:val="28"/>
              </w:rPr>
              <w:t>採</w:t>
            </w:r>
            <w:proofErr w:type="gramEnd"/>
            <w:r w:rsidRPr="00D8136B">
              <w:rPr>
                <w:rFonts w:ascii="標楷體" w:eastAsia="標楷體" w:hAnsi="標楷體"/>
                <w:sz w:val="28"/>
              </w:rPr>
              <w:t>申論式試題占60%，「測驗」</w:t>
            </w:r>
            <w:proofErr w:type="gramStart"/>
            <w:r w:rsidRPr="00D8136B">
              <w:rPr>
                <w:rFonts w:ascii="標楷體" w:eastAsia="標楷體" w:hAnsi="標楷體"/>
                <w:sz w:val="28"/>
              </w:rPr>
              <w:t>採</w:t>
            </w:r>
            <w:proofErr w:type="gramEnd"/>
            <w:r w:rsidRPr="00D8136B">
              <w:rPr>
                <w:rFonts w:ascii="標楷體" w:eastAsia="標楷體" w:hAnsi="標楷體"/>
                <w:sz w:val="28"/>
              </w:rPr>
              <w:t>測驗式試題占40%；「租稅申報實務」</w:t>
            </w:r>
            <w:proofErr w:type="gramStart"/>
            <w:r w:rsidRPr="00D8136B">
              <w:rPr>
                <w:rFonts w:ascii="標楷體" w:eastAsia="標楷體" w:hAnsi="標楷體"/>
                <w:sz w:val="28"/>
              </w:rPr>
              <w:t>採</w:t>
            </w:r>
            <w:proofErr w:type="gramEnd"/>
            <w:r w:rsidRPr="00D8136B">
              <w:rPr>
                <w:rFonts w:ascii="標楷體" w:eastAsia="標楷體" w:hAnsi="標楷體"/>
                <w:sz w:val="28"/>
              </w:rPr>
              <w:t>申論式試題，考試時間為1小時30分。測驗式試卷請以品質優良之黑色2B鉛筆作答，申論式試卷請以藍、黑色鋼筆或原子筆作答。</w:t>
            </w:r>
          </w:p>
          <w:p w:rsidR="00552037" w:rsidRPr="00D8136B" w:rsidRDefault="00552037" w:rsidP="00755699">
            <w:pPr>
              <w:pStyle w:val="a5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 w:rsidRPr="00D8136B">
              <w:rPr>
                <w:rFonts w:ascii="標楷體" w:eastAsia="標楷體" w:hAnsi="標楷體" w:hint="eastAsia"/>
                <w:sz w:val="28"/>
              </w:rPr>
              <w:t>三、</w:t>
            </w:r>
            <w:r w:rsidRPr="00D8136B">
              <w:rPr>
                <w:rFonts w:ascii="標楷體" w:eastAsia="標楷體" w:hAnsi="標楷體"/>
                <w:sz w:val="28"/>
              </w:rPr>
              <w:t>上列應試科目除「國文」1科為普通科目外，其餘各</w:t>
            </w:r>
            <w:proofErr w:type="gramStart"/>
            <w:r w:rsidRPr="00D8136B">
              <w:rPr>
                <w:rFonts w:ascii="標楷體" w:eastAsia="標楷體" w:hAnsi="標楷體"/>
                <w:sz w:val="28"/>
              </w:rPr>
              <w:t>科目均為專業</w:t>
            </w:r>
            <w:proofErr w:type="gramEnd"/>
            <w:r w:rsidRPr="00D8136B">
              <w:rPr>
                <w:rFonts w:ascii="標楷體" w:eastAsia="標楷體" w:hAnsi="標楷體"/>
                <w:sz w:val="28"/>
              </w:rPr>
              <w:t>科目。</w:t>
            </w:r>
          </w:p>
          <w:p w:rsidR="00552037" w:rsidRPr="00D8136B" w:rsidRDefault="00552037" w:rsidP="00755699">
            <w:pPr>
              <w:kinsoku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</w:rPr>
            </w:pPr>
            <w:r w:rsidRPr="00D8136B">
              <w:rPr>
                <w:rFonts w:ascii="標楷體" w:eastAsia="標楷體" w:hAnsi="標楷體"/>
                <w:sz w:val="28"/>
              </w:rPr>
              <w:t>四、應考人因視覺障礙、上肢肢體障礙、身體協調性功能不佳或雙上肢肢體障礙肌肉萎縮，致閱讀試題、書寫試卷困難，或因功能障礙，致無書寫能力及無法使用電腦作答，經考選部核准者，每節考試時間得延長20分鐘。</w:t>
            </w:r>
          </w:p>
          <w:p w:rsidR="00552037" w:rsidRPr="00D8136B" w:rsidRDefault="00552037" w:rsidP="00755699">
            <w:pPr>
              <w:pStyle w:val="a5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D8136B">
              <w:rPr>
                <w:rFonts w:ascii="標楷體" w:eastAsia="標楷體" w:hAnsi="標楷體"/>
                <w:sz w:val="28"/>
              </w:rPr>
              <w:t>五、應考人應於每節考試預備鈴聲響</w:t>
            </w:r>
            <w:proofErr w:type="gramStart"/>
            <w:r w:rsidRPr="00D8136B">
              <w:rPr>
                <w:rFonts w:ascii="標楷體" w:eastAsia="標楷體" w:hAnsi="標楷體"/>
                <w:sz w:val="28"/>
              </w:rPr>
              <w:t>時依座號</w:t>
            </w:r>
            <w:proofErr w:type="gramEnd"/>
            <w:r w:rsidRPr="00D8136B">
              <w:rPr>
                <w:rFonts w:ascii="標楷體" w:eastAsia="標楷體" w:hAnsi="標楷體"/>
                <w:sz w:val="28"/>
              </w:rPr>
              <w:t>就座，並準時應試。規定考試時間開始後，每天第1節15分鐘內，其餘各節3分鐘內，得准入場應試，逾時不得應試。但</w:t>
            </w:r>
            <w:r w:rsidRPr="00D8136B">
              <w:rPr>
                <w:rFonts w:ascii="標楷體" w:eastAsia="標楷體" w:hAnsi="標楷體"/>
                <w:sz w:val="28"/>
                <w:u w:val="single"/>
              </w:rPr>
              <w:t>持有身心障礙手冊或證明之影本，且經考選部核准之身心障礙應考人，每節考試開始15分鐘內，得准入場應試，逾時不得應試。</w:t>
            </w:r>
            <w:r w:rsidRPr="00D8136B">
              <w:rPr>
                <w:rFonts w:ascii="標楷體" w:eastAsia="標楷體" w:hAnsi="標楷體"/>
                <w:sz w:val="28"/>
              </w:rPr>
              <w:t>每節考試開始後，45分鐘內，不准離場。</w:t>
            </w:r>
          </w:p>
        </w:tc>
      </w:tr>
    </w:tbl>
    <w:p w:rsidR="00645FBC" w:rsidRDefault="00645FBC"/>
    <w:sectPr w:rsidR="00645FBC" w:rsidSect="00552037">
      <w:pgSz w:w="11906" w:h="16838"/>
      <w:pgMar w:top="1134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B61" w:rsidRDefault="004E4B61" w:rsidP="00FC321A">
      <w:r>
        <w:separator/>
      </w:r>
    </w:p>
  </w:endnote>
  <w:endnote w:type="continuationSeparator" w:id="0">
    <w:p w:rsidR="004E4B61" w:rsidRDefault="004E4B61" w:rsidP="00FC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B61" w:rsidRDefault="004E4B61" w:rsidP="00FC321A">
      <w:r>
        <w:separator/>
      </w:r>
    </w:p>
  </w:footnote>
  <w:footnote w:type="continuationSeparator" w:id="0">
    <w:p w:rsidR="004E4B61" w:rsidRDefault="004E4B61" w:rsidP="00FC3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037"/>
    <w:rsid w:val="000C22E3"/>
    <w:rsid w:val="002E05FF"/>
    <w:rsid w:val="003B4FF2"/>
    <w:rsid w:val="00447662"/>
    <w:rsid w:val="004E4B61"/>
    <w:rsid w:val="00552037"/>
    <w:rsid w:val="00645FBC"/>
    <w:rsid w:val="0088331E"/>
    <w:rsid w:val="00A030F7"/>
    <w:rsid w:val="00BF4E2A"/>
    <w:rsid w:val="00C679F5"/>
    <w:rsid w:val="00D2524F"/>
    <w:rsid w:val="00FC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52037"/>
    <w:rPr>
      <w:szCs w:val="20"/>
    </w:rPr>
  </w:style>
  <w:style w:type="character" w:customStyle="1" w:styleId="a4">
    <w:name w:val="註解文字 字元"/>
    <w:basedOn w:val="a0"/>
    <w:link w:val="a3"/>
    <w:semiHidden/>
    <w:rsid w:val="00552037"/>
    <w:rPr>
      <w:rFonts w:ascii="Times New Roman" w:eastAsia="新細明體" w:hAnsi="Times New Roman" w:cs="Times New Roman"/>
      <w:szCs w:val="20"/>
    </w:rPr>
  </w:style>
  <w:style w:type="paragraph" w:styleId="a5">
    <w:name w:val="Plain Text"/>
    <w:basedOn w:val="a"/>
    <w:link w:val="a6"/>
    <w:rsid w:val="00552037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552037"/>
    <w:rPr>
      <w:rFonts w:ascii="細明體" w:eastAsia="細明體" w:hAnsi="Courier New" w:cs="Times New Roman"/>
      <w:szCs w:val="20"/>
    </w:rPr>
  </w:style>
  <w:style w:type="paragraph" w:styleId="a7">
    <w:name w:val="Body Text Indent"/>
    <w:basedOn w:val="a"/>
    <w:link w:val="a8"/>
    <w:rsid w:val="00552037"/>
    <w:pPr>
      <w:snapToGrid w:val="0"/>
      <w:spacing w:line="240" w:lineRule="atLeast"/>
      <w:ind w:left="1120" w:hangingChars="400" w:hanging="1120"/>
    </w:pPr>
    <w:rPr>
      <w:rFonts w:eastAsia="標楷體"/>
      <w:sz w:val="28"/>
    </w:rPr>
  </w:style>
  <w:style w:type="character" w:customStyle="1" w:styleId="a8">
    <w:name w:val="本文縮排 字元"/>
    <w:basedOn w:val="a0"/>
    <w:link w:val="a7"/>
    <w:rsid w:val="00552037"/>
    <w:rPr>
      <w:rFonts w:ascii="Times New Roman" w:eastAsia="標楷體" w:hAnsi="Times New Roman" w:cs="Times New Roman"/>
      <w:sz w:val="28"/>
      <w:szCs w:val="24"/>
    </w:rPr>
  </w:style>
  <w:style w:type="paragraph" w:styleId="a9">
    <w:name w:val="footer"/>
    <w:basedOn w:val="a"/>
    <w:link w:val="aa"/>
    <w:semiHidden/>
    <w:rsid w:val="00552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semiHidden/>
    <w:rsid w:val="005520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Note Heading"/>
    <w:basedOn w:val="a"/>
    <w:next w:val="a"/>
    <w:link w:val="ac"/>
    <w:rsid w:val="00552037"/>
    <w:pPr>
      <w:jc w:val="center"/>
    </w:pPr>
    <w:rPr>
      <w:rFonts w:ascii="標楷體" w:eastAsia="標楷體"/>
    </w:rPr>
  </w:style>
  <w:style w:type="character" w:customStyle="1" w:styleId="ac">
    <w:name w:val="註釋標題 字元"/>
    <w:basedOn w:val="a0"/>
    <w:link w:val="ab"/>
    <w:rsid w:val="00552037"/>
    <w:rPr>
      <w:rFonts w:ascii="標楷體" w:eastAsia="標楷體" w:hAnsi="Times New Roman" w:cs="Times New Roman"/>
      <w:szCs w:val="24"/>
    </w:rPr>
  </w:style>
  <w:style w:type="paragraph" w:styleId="3">
    <w:name w:val="Body Text 3"/>
    <w:basedOn w:val="a"/>
    <w:link w:val="30"/>
    <w:semiHidden/>
    <w:rsid w:val="00552037"/>
    <w:rPr>
      <w:rFonts w:eastAsia="標楷體"/>
      <w:b/>
      <w:bCs/>
      <w:szCs w:val="20"/>
    </w:rPr>
  </w:style>
  <w:style w:type="character" w:customStyle="1" w:styleId="30">
    <w:name w:val="本文 3 字元"/>
    <w:basedOn w:val="a0"/>
    <w:link w:val="3"/>
    <w:semiHidden/>
    <w:rsid w:val="00552037"/>
    <w:rPr>
      <w:rFonts w:ascii="Times New Roman" w:eastAsia="標楷體" w:hAnsi="Times New Roman" w:cs="Times New Roman"/>
      <w:b/>
      <w:bCs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C3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FC32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000396</dc:creator>
  <cp:lastModifiedBy>000396</cp:lastModifiedBy>
  <cp:revision>5</cp:revision>
  <cp:lastPrinted>2017-05-31T08:05:00Z</cp:lastPrinted>
  <dcterms:created xsi:type="dcterms:W3CDTF">2016-07-27T05:16:00Z</dcterms:created>
  <dcterms:modified xsi:type="dcterms:W3CDTF">2017-07-19T07:29:00Z</dcterms:modified>
</cp:coreProperties>
</file>